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none"/>
              <w:bottom w:val="none"/>
              <w:right w:val="none"/>
            </w:tcBorders>
            <w:shd w:fill="1B2838" w:val="clear"/>
            <w:tcMar>
              <w:top w:type="dxa" w:w="120"/>
              <w:left w:type="dxa" w:w="280"/>
              <w:bottom w:type="dxa" w:w="30"/>
              <w:right w:type="dxa" w:w="280"/>
            </w:tcMar>
          </w:tcPr>
          <w:p>
            <w:r>
              <w:rPr>
                <w:rFonts w:ascii="Tahoma" w:cs="Tahoma" w:eastAsia="Tahoma" w:hAnsi="Tahoma"/>
                <w:b/>
                <w:bCs/>
                <w:color w:val="FFFFFF"/>
                <w:sz w:val="42"/>
                <w:szCs w:val="42"/>
              </w:rPr>
              <w:t xml:space="preserve">เป้าหมายของฉัน</w:t>
            </w:r>
          </w:p>
          <w:p>
            <w:pPr>
              <w:spacing w:before="0" w:after="80"/>
            </w:pPr>
            <w:r>
              <w:rPr>
                <w:rFonts w:ascii="Tahoma" w:cs="Tahoma" w:eastAsia="Tahoma" w:hAnsi="Tahoma"/>
                <w:color w:val="FFFFFF"/>
                <w:spacing w:val="120"/>
                <w:sz w:val="20"/>
                <w:szCs w:val="20"/>
              </w:rPr>
              <w:t xml:space="preserve">ใ บ ง า น</w:t>
            </w:r>
          </w:p>
        </w:tc>
      </w:tr>
    </w:tbl>
    <w:p>
      <w:pPr>
        <w:pBdr>
          <w:bottom w:val="single" w:color="8E9AAF" w:sz="4" w:space="1"/>
        </w:pBdr>
        <w:spacing w:before="0" w:after="200"/>
      </w:pPr>
    </w:p>
    <w:p>
      <w:pPr>
        <w:spacing w:after="40"/>
        <w:ind w:left="200"/>
      </w:pPr>
      <w:r>
        <w:rPr>
          <w:rFonts w:ascii="Tahoma" w:cs="Tahoma" w:eastAsia="Tahoma" w:hAnsi="Tahoma"/>
          <w:color w:val="8E9AAF"/>
          <w:sz w:val="22"/>
          <w:szCs w:val="22"/>
        </w:rPr>
        <w:t xml:space="preserve">•  </w:t>
      </w:r>
      <w:r>
        <w:rPr>
          <w:rFonts w:ascii="Tahoma" w:cs="Tahoma" w:eastAsia="Tahoma" w:hAnsi="Tahoma"/>
          <w:color w:val="555555"/>
          <w:sz w:val="22"/>
          <w:szCs w:val="22"/>
        </w:rPr>
        <w:t xml:space="preserve">เป้าหมายของฉันชัดเจนหรือไม่?</w:t>
      </w:r>
    </w:p>
    <w:p>
      <w:pPr>
        <w:spacing w:after="40"/>
        <w:ind w:left="200"/>
      </w:pPr>
      <w:r>
        <w:rPr>
          <w:rFonts w:ascii="Tahoma" w:cs="Tahoma" w:eastAsia="Tahoma" w:hAnsi="Tahoma"/>
          <w:color w:val="8E9AAF"/>
          <w:sz w:val="22"/>
          <w:szCs w:val="22"/>
        </w:rPr>
        <w:t xml:space="preserve">•  </w:t>
      </w:r>
      <w:r>
        <w:rPr>
          <w:rFonts w:ascii="Tahoma" w:cs="Tahoma" w:eastAsia="Tahoma" w:hAnsi="Tahoma"/>
          <w:color w:val="555555"/>
          <w:sz w:val="22"/>
          <w:szCs w:val="22"/>
        </w:rPr>
        <w:t xml:space="preserve">เป้าหมายของฉันวัดผลได้หรือไม่?</w:t>
      </w:r>
    </w:p>
    <w:p>
      <w:pPr>
        <w:spacing w:after="40"/>
        <w:ind w:left="200"/>
      </w:pPr>
      <w:r>
        <w:rPr>
          <w:rFonts w:ascii="Tahoma" w:cs="Tahoma" w:eastAsia="Tahoma" w:hAnsi="Tahoma"/>
          <w:color w:val="8E9AAF"/>
          <w:sz w:val="22"/>
          <w:szCs w:val="22"/>
        </w:rPr>
        <w:t xml:space="preserve">•  </w:t>
      </w:r>
      <w:r>
        <w:rPr>
          <w:rFonts w:ascii="Tahoma" w:cs="Tahoma" w:eastAsia="Tahoma" w:hAnsi="Tahoma"/>
          <w:color w:val="555555"/>
          <w:sz w:val="22"/>
          <w:szCs w:val="22"/>
        </w:rPr>
        <w:t xml:space="preserve">เป้าหมายของฉันเป็นจริงสำหรับฉันหรือไม่?</w:t>
      </w:r>
    </w:p>
    <w:p>
      <w:pPr>
        <w:spacing w:before="40" w:after="0"/>
      </w:pPr>
    </w:p>
    <w:p>
      <w:pPr>
        <w:spacing w:after="60"/>
      </w:pPr>
      <w:r>
        <w:rPr>
          <w:rFonts w:ascii="Tahoma" w:cs="Tahoma" w:eastAsia="Tahoma" w:hAnsi="Tahoma"/>
          <w:b/>
          <w:bCs/>
          <w:color w:val="1B2838"/>
          <w:sz w:val="24"/>
          <w:szCs w:val="24"/>
        </w:rPr>
        <w:t xml:space="preserve">เป้าหมายเดือนนี้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trHeight w:val="400" w:hRule="atLeast"/>
        </w:trPr>
        <w:tc>
          <w:tcPr>
            <w:tcW w:type="dxa" w:w="90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color w:val="8E9AAF"/>
                <w:sz w:val="20"/>
                <w:szCs w:val="20"/>
              </w:rPr>
              <w:t xml:space="preserve">1.  </w:t>
            </w:r>
            <w:r>
              <w:rPr>
                <w:rFonts w:ascii="Tahoma" w:cs="Tahoma" w:eastAsia="Tahoma" w:hAnsi="Tahoma"/>
                <w:color w:val="1B2838"/>
                <w:sz w:val="19"/>
                <w:szCs w:val="19"/>
              </w:rPr>
              <w:t xml:space="preserve">เปิดบัญชีแยกสำหรับเงินสำรองฉุกเฉินและฝาก ฿1,000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trHeight w:val="400" w:hRule="atLeast"/>
        </w:trPr>
        <w:tc>
          <w:tcPr>
            <w:tcW w:type="dxa" w:w="90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color w:val="8E9AAF"/>
                <w:sz w:val="20"/>
                <w:szCs w:val="20"/>
              </w:rPr>
              <w:t xml:space="preserve">2.  </w:t>
            </w:r>
            <w:r>
              <w:rPr>
                <w:rFonts w:ascii="Tahoma" w:cs="Tahoma" w:eastAsia="Tahoma" w:hAnsi="Tahoma"/>
                <w:color w:val="1B2838"/>
                <w:sz w:val="19"/>
                <w:szCs w:val="19"/>
              </w:rPr>
              <w:t xml:space="preserve">จดบันทึกทุกบาทที่ใช้จ่ายในเดือนนี้โดยใช้สมุดหรือแอป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trHeight w:val="400" w:hRule="atLeast"/>
        </w:trPr>
        <w:tc>
          <w:tcPr>
            <w:tcW w:type="dxa" w:w="90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color w:val="8E9AAF"/>
                <w:sz w:val="20"/>
                <w:szCs w:val="20"/>
              </w:rPr>
              <w:t xml:space="preserve">3.  </w:t>
            </w:r>
            <w:r>
              <w:rPr>
                <w:rFonts w:ascii="Tahoma" w:cs="Tahoma" w:eastAsia="Tahoma" w:hAnsi="Tahoma"/>
                <w:color w:val="1B2838"/>
                <w:sz w:val="19"/>
                <w:szCs w:val="19"/>
              </w:rPr>
              <w:t xml:space="preserve">ประชุมงบประมาณกับคู่สมรสเช้าวันเสาร์นี้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trHeight w:val="400" w:hRule="atLeast"/>
        </w:trPr>
        <w:tc>
          <w:tcPr>
            <w:tcW w:type="dxa" w:w="90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color w:val="8E9AAF"/>
                <w:sz w:val="20"/>
                <w:szCs w:val="20"/>
              </w:rPr>
              <w:t xml:space="preserve">4.  </w:t>
            </w:r>
            <w:r>
              <w:rPr>
                <w:rFonts w:ascii="Tahoma" w:cs="Tahoma" w:eastAsia="Tahoma" w:hAnsi="Tahoma"/>
                <w:color w:val="1B2838"/>
                <w:sz w:val="19"/>
                <w:szCs w:val="19"/>
              </w:rPr>
              <w:t xml:space="preserve">เตรียมข้าวกล่องไปทำงานอย่างน้อย 4 วัน/สัปดาห์ ประหยัด ฿200/วัน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trHeight w:val="400" w:hRule="atLeast"/>
        </w:trPr>
        <w:tc>
          <w:tcPr>
            <w:tcW w:type="dxa" w:w="90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color w:val="8E9AAF"/>
                <w:sz w:val="20"/>
                <w:szCs w:val="20"/>
              </w:rPr>
              <w:t xml:space="preserve">5.  </w:t>
            </w:r>
            <w:r>
              <w:rPr>
                <w:rFonts w:ascii="Tahoma" w:cs="Tahoma" w:eastAsia="Tahoma" w:hAnsi="Tahoma"/>
                <w:color w:val="1B2838"/>
                <w:sz w:val="19"/>
                <w:szCs w:val="19"/>
              </w:rPr>
              <w:t xml:space="preserve">ออม ฿1,000 ในเงินสำรองฉุกเฉินภายในสิ้นเดือนนี้</w:t>
            </w:r>
          </w:p>
        </w:tc>
      </w:tr>
    </w:tbl>
    <w:p>
      <w:pPr>
        <w:spacing w:before="140" w:after="0"/>
      </w:pPr>
    </w:p>
    <w:p>
      <w:pPr>
        <w:spacing w:after="60"/>
      </w:pPr>
      <w:r>
        <w:rPr>
          <w:rFonts w:ascii="Tahoma" w:cs="Tahoma" w:eastAsia="Tahoma" w:hAnsi="Tahoma"/>
          <w:b/>
          <w:bCs/>
          <w:color w:val="1B2838"/>
          <w:sz w:val="24"/>
          <w:szCs w:val="24"/>
        </w:rPr>
        <w:t xml:space="preserve">เป้าหมาย 6 เดือนข้างหน้า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trHeight w:val="400" w:hRule="atLeast"/>
        </w:trPr>
        <w:tc>
          <w:tcPr>
            <w:tcW w:type="dxa" w:w="90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color w:val="8E9AAF"/>
                <w:sz w:val="20"/>
                <w:szCs w:val="20"/>
              </w:rPr>
              <w:t xml:space="preserve">1.  </w:t>
            </w:r>
            <w:r>
              <w:rPr>
                <w:rFonts w:ascii="Tahoma" w:cs="Tahoma" w:eastAsia="Tahoma" w:hAnsi="Tahoma"/>
                <w:color w:val="1B2838"/>
                <w:sz w:val="19"/>
                <w:szCs w:val="19"/>
              </w:rPr>
              <w:t xml:space="preserve">สร้างเงินสำรองฉุกเฉินให้ถึง ฿10,000 โดยออม ฿1,500/เดือน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trHeight w:val="400" w:hRule="atLeast"/>
        </w:trPr>
        <w:tc>
          <w:tcPr>
            <w:tcW w:type="dxa" w:w="90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color w:val="8E9AAF"/>
                <w:sz w:val="20"/>
                <w:szCs w:val="20"/>
              </w:rPr>
              <w:t xml:space="preserve">2.  </w:t>
            </w:r>
            <w:r>
              <w:rPr>
                <w:rFonts w:ascii="Tahoma" w:cs="Tahoma" w:eastAsia="Tahoma" w:hAnsi="Tahoma"/>
                <w:color w:val="1B2838"/>
                <w:sz w:val="19"/>
                <w:szCs w:val="19"/>
              </w:rPr>
              <w:t xml:space="preserve">ปลดหนี้ 2 ก้อนที่เล็กที่สุดโดยใช้แผนปลดหนี้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trHeight w:val="400" w:hRule="atLeast"/>
        </w:trPr>
        <w:tc>
          <w:tcPr>
            <w:tcW w:type="dxa" w:w="90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color w:val="8E9AAF"/>
                <w:sz w:val="20"/>
                <w:szCs w:val="20"/>
              </w:rPr>
              <w:t xml:space="preserve">3.  </w:t>
            </w:r>
            <w:r>
              <w:rPr>
                <w:rFonts w:ascii="Tahoma" w:cs="Tahoma" w:eastAsia="Tahoma" w:hAnsi="Tahoma"/>
                <w:color w:val="1B2838"/>
                <w:sz w:val="19"/>
                <w:szCs w:val="19"/>
              </w:rPr>
              <w:t xml:space="preserve">ลดค่าอาหารต่อเดือนจาก ฿8,000 เหลือ ฿6,000 โดยการวางแผนมื้ออาหาร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trHeight w:val="400" w:hRule="atLeast"/>
        </w:trPr>
        <w:tc>
          <w:tcPr>
            <w:tcW w:type="dxa" w:w="90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color w:val="8E9AAF"/>
                <w:sz w:val="20"/>
                <w:szCs w:val="20"/>
              </w:rPr>
              <w:t xml:space="preserve">4.  </w:t>
            </w:r>
            <w:r>
              <w:rPr>
                <w:rFonts w:ascii="Tahoma" w:cs="Tahoma" w:eastAsia="Tahoma" w:hAnsi="Tahoma"/>
                <w:color w:val="1B2838"/>
                <w:sz w:val="19"/>
                <w:szCs w:val="19"/>
              </w:rPr>
              <w:t xml:space="preserve">ออม ฿3,000/เดือน สำหรับค่าเทอมที่ต้องจ่ายเดือนพฤศจิกายน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trHeight w:val="400" w:hRule="atLeast"/>
        </w:trPr>
        <w:tc>
          <w:tcPr>
            <w:tcW w:type="dxa" w:w="90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color w:val="8E9AAF"/>
                <w:sz w:val="20"/>
                <w:szCs w:val="20"/>
              </w:rPr>
              <w:t xml:space="preserve">5.  </w:t>
            </w:r>
            <w:r>
              <w:rPr>
                <w:rFonts w:ascii="Tahoma" w:cs="Tahoma" w:eastAsia="Tahoma" w:hAnsi="Tahoma"/>
                <w:color w:val="1B2838"/>
                <w:sz w:val="19"/>
                <w:szCs w:val="19"/>
              </w:rPr>
              <w:t xml:space="preserve">เปิดบัญชีออมเฉพาะสำหรับเงินออมตามเป้า</w:t>
            </w:r>
          </w:p>
        </w:tc>
      </w:tr>
    </w:tbl>
    <w:p>
      <w:pPr>
        <w:spacing w:before="140" w:after="0"/>
      </w:pPr>
    </w:p>
    <w:p>
      <w:pPr>
        <w:spacing w:after="60"/>
      </w:pPr>
      <w:r>
        <w:rPr>
          <w:rFonts w:ascii="Tahoma" w:cs="Tahoma" w:eastAsia="Tahoma" w:hAnsi="Tahoma"/>
          <w:b/>
          <w:bCs/>
          <w:color w:val="1B2838"/>
          <w:sz w:val="24"/>
          <w:szCs w:val="24"/>
        </w:rPr>
        <w:t xml:space="preserve">เป้าหมายระยะยาว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trHeight w:val="400" w:hRule="atLeast"/>
        </w:trPr>
        <w:tc>
          <w:tcPr>
            <w:tcW w:type="dxa" w:w="90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color w:val="8E9AAF"/>
                <w:sz w:val="20"/>
                <w:szCs w:val="20"/>
              </w:rPr>
              <w:t xml:space="preserve">1.  </w:t>
            </w:r>
            <w:r>
              <w:rPr>
                <w:rFonts w:ascii="Tahoma" w:cs="Tahoma" w:eastAsia="Tahoma" w:hAnsi="Tahoma"/>
                <w:color w:val="1B2838"/>
                <w:sz w:val="19"/>
                <w:szCs w:val="19"/>
              </w:rPr>
              <w:t xml:space="preserve">ปลดหนี้ทั้งหมดยกเว้นบ้านภายใน 2 ปี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trHeight w:val="400" w:hRule="atLeast"/>
        </w:trPr>
        <w:tc>
          <w:tcPr>
            <w:tcW w:type="dxa" w:w="90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color w:val="8E9AAF"/>
                <w:sz w:val="20"/>
                <w:szCs w:val="20"/>
              </w:rPr>
              <w:t xml:space="preserve">2.  </w:t>
            </w:r>
            <w:r>
              <w:rPr>
                <w:rFonts w:ascii="Tahoma" w:cs="Tahoma" w:eastAsia="Tahoma" w:hAnsi="Tahoma"/>
                <w:color w:val="1B2838"/>
                <w:sz w:val="19"/>
                <w:szCs w:val="19"/>
              </w:rPr>
              <w:t xml:space="preserve">สร้างเงินสำรองฉุกเฉินเต็มจำนวน ฿60,000 (3 เดือน) ภายใน 2.5 ปี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trHeight w:val="400" w:hRule="atLeast"/>
        </w:trPr>
        <w:tc>
          <w:tcPr>
            <w:tcW w:type="dxa" w:w="90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color w:val="8E9AAF"/>
                <w:sz w:val="20"/>
                <w:szCs w:val="20"/>
              </w:rPr>
              <w:t xml:space="preserve">3.  </w:t>
            </w:r>
            <w:r>
              <w:rPr>
                <w:rFonts w:ascii="Tahoma" w:cs="Tahoma" w:eastAsia="Tahoma" w:hAnsi="Tahoma"/>
                <w:color w:val="1B2838"/>
                <w:sz w:val="19"/>
                <w:szCs w:val="19"/>
              </w:rPr>
              <w:t xml:space="preserve">เริ่มลงทุน 10% ของรายได้ในกองทุนเกษียณภายในมกราคมปีหน้า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trHeight w:val="400" w:hRule="atLeast"/>
        </w:trPr>
        <w:tc>
          <w:tcPr>
            <w:tcW w:type="dxa" w:w="90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color w:val="8E9AAF"/>
                <w:sz w:val="20"/>
                <w:szCs w:val="20"/>
              </w:rPr>
              <w:t xml:space="preserve">4.  </w:t>
            </w:r>
            <w:r>
              <w:rPr>
                <w:rFonts w:ascii="Tahoma" w:cs="Tahoma" w:eastAsia="Tahoma" w:hAnsi="Tahoma"/>
                <w:color w:val="1B2838"/>
                <w:sz w:val="19"/>
                <w:szCs w:val="19"/>
              </w:rPr>
              <w:t xml:space="preserve">ออม ฿50,000 สำหรับท่องเที่ยวทะเลกับครอบครัวภายในธันวาคม 2027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trHeight w:val="400" w:hRule="atLeast"/>
        </w:trPr>
        <w:tc>
          <w:tcPr>
            <w:tcW w:type="dxa" w:w="90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r>
              <w:rPr>
                <w:rFonts w:ascii="Tahoma" w:cs="Tahoma" w:eastAsia="Tahoma" w:hAnsi="Tahoma"/>
                <w:b/>
                <w:bCs/>
                <w:color w:val="8E9AAF"/>
                <w:sz w:val="20"/>
                <w:szCs w:val="20"/>
              </w:rPr>
              <w:t xml:space="preserve">5.  </w:t>
            </w:r>
            <w:r>
              <w:rPr>
                <w:rFonts w:ascii="Tahoma" w:cs="Tahoma" w:eastAsia="Tahoma" w:hAnsi="Tahoma"/>
                <w:color w:val="1B2838"/>
                <w:sz w:val="19"/>
                <w:szCs w:val="19"/>
              </w:rPr>
              <w:t xml:space="preserve">ออม ฿120,000 สำหรับลูกเรียนมหาวิทยาลัย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cs="Tahoma" w:eastAsia="Tahoma" w:hAnsi="Tahom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2026-03-14T02:55:52.192Z</dcterms:created>
  <dcterms:modified xsi:type="dcterms:W3CDTF">2026-03-14T02:55:52.192Z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